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965.5096435546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Reconociendo ¨Mis Talentos¨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8.306884765625" w:line="247.72733688354492" w:lineRule="auto"/>
        <w:ind w:left="0" w:right="1199.1424560546875" w:firstLine="11.2608337402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Instrucciones: Vas a reconocer tus talentos. Una definición amplia incluye:  conocimientos, condiciones, capacidades o habilidades.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1.617431640625" w:line="247.0975399017334" w:lineRule="auto"/>
        <w:ind w:left="715.7537841796875" w:right="452.9498291015625" w:hanging="352.4639892578125"/>
        <w:jc w:val="left"/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Los vas a clasificar como i) Talento Natural,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Tn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(aquel que es innato,  siempre lo tuviste: por ejemplo: sos el ¨Organizador¨ el que siempre  organiza eventos); ii) Talento Adquirido,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Ta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, (aquel que adquiriste en un  proceso de formación, por ejemplo, un idioma)y iii) Talento Deseado,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Td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.  (un talento que querrías incorporar, por ejemplo: técnicas de negociación).  Si ninguno corresponde agregar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N/c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21533203125" w:line="245.5543613433838" w:lineRule="auto"/>
        <w:ind w:left="715.7537841796875" w:right="48.9202880859375" w:hanging="355.5839538574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Luego los vas a valorar del 1 al 10. Por Ejemplo: para valorar la ¨Experiencia¨:  si estoy aplicando para un trabajo en el sector financiero, trabaje 10 años en  bancos y 5 año como CFO de una multinacional pero hace dos años que tome  un sabático, en ese caso mi valoración seria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Ta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: 7 puntos.</w:t>
      </w:r>
    </w:p>
    <w:tbl>
      <w:tblPr>
        <w:tblStyle w:val="Table1"/>
        <w:tblW w:w="8497.519836425781" w:type="dxa"/>
        <w:jc w:val="left"/>
        <w:tblInd w:w="0.768127441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106.919860839844"/>
        <w:gridCol w:w="2297.2003173828125"/>
        <w:gridCol w:w="2093.399658203125"/>
        <w:tblGridChange w:id="0">
          <w:tblGrid>
            <w:gridCol w:w="4106.919860839844"/>
            <w:gridCol w:w="2297.2003173828125"/>
            <w:gridCol w:w="2093.399658203125"/>
          </w:tblGrid>
        </w:tblGridChange>
      </w:tblGrid>
      <w:tr>
        <w:trPr>
          <w:cantSplit w:val="0"/>
          <w:trHeight w:val="1344.40063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Talento: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041.517944335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Conocimiento,  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350.7894897460938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Condición,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Habilidad o Capacidad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5.43762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Clasificación:  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3.931274414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Tn, Ta, Td,  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1.3409423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N/c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Valoración  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344.961547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del 1 al  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4.56054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8.240051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Experiencia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39929199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8.16009521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Compromiso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.8004150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5.840148925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Liderazgo Grupal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39929199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5.840148925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Liderazgo Personal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4011230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8.240051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Emprendedor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4000549316406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Visión Estrategica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7.1990966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5.1200866699218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Manejo Conflictos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5.840148925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Negociación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40051269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6.9601440429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Organizador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3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8.16009521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Comunicación Efectiva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.79980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8.240051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Empatía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39990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8.72009277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Resolución Problemas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96008300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Toma de Decisiones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398986816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96008300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Generador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de Redes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39990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4000549316406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Vendedor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.79980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8.240051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Paciencia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4014282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7.0401000976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Dominio Idiomas (inglés)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400207519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96008300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Amigo Tecnología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39959716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6.5600585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Uso de Redes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7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8.72009277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Redacción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400207519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8.240051269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Flexibilidad ante Cambios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.398986816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960083007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Apertura al Aprendizaje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399810791015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0161437988281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Valoración del Tiempo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3.60107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2.3857307434082" w:lineRule="auto"/>
              <w:ind w:left="121.5313720703125" w:right="37.0599365234375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  <w:rtl w:val="0"/>
              </w:rPr>
              <w:t xml:space="preserve">Ahora es tu turno de incluir más talentos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.079999923706055"/>
                <w:szCs w:val="28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4001159667969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.198516845703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Orientación a Resultados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3999633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.9777221679687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Coordinación de Equipos de Trabajo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497.519836425781" w:type="dxa"/>
        <w:jc w:val="left"/>
        <w:tblInd w:w="0.768127441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106.919860839844"/>
        <w:gridCol w:w="2126.7999267578125"/>
        <w:gridCol w:w="2263.800048828125"/>
        <w:tblGridChange w:id="0">
          <w:tblGrid>
            <w:gridCol w:w="4106.919860839844"/>
            <w:gridCol w:w="2126.7999267578125"/>
            <w:gridCol w:w="2263.800048828125"/>
          </w:tblGrid>
        </w:tblGridChange>
      </w:tblGrid>
      <w:tr>
        <w:trPr>
          <w:cantSplit w:val="0"/>
          <w:trHeight w:val="27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.14727783203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Dedicación al Trabajo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.799560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.14727783203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Manejo de ERP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.400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.14727783203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Manejo de SAP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39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.14727783203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Planificación Estratégica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39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.14727783203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Manejo de Personal a cargo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2197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400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39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400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.799560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400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9990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400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39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40" w:w="11900" w:orient="portrait"/>
      <w:pgMar w:bottom="1089.599609375" w:top="1375.599365234375" w:left="1713.311767578125" w:right="1699.6002197265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